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69-2022 i 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