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åkerväddsantennmal (NT) och blanksvart trämyra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