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41004-2022 i Kristianstads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