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597-2019 i Kristiansta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