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678-2019 i Kristiansta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