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avverkningsamälan A 25286-2023 i Krokoms kommun. Denna avverkningsanmälan inkom 2023-06-02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25286-2023.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