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avverkningsamälan A 35246-2022 i Krokoms kommun. Denna avverkningsanmälan inkom 2022-08-24 och omfattar 29,4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