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avverkningsamälan A 42258-2023 i Krokoms kommun. Denna avverkningsanmälan inkom 2023-09-11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