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22472-2019 i Krokoms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