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48 naturvårdsarter hittats: knärot (VU, §8), rynkskinn (VU), taggfingersvamp (VU), barrviolspindling (NT), garnlav (NT), grantaggsvamp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