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13-2019 i Leru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