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5687-2023 i Lindesberg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