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466-2021 i Lindesber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