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avverkningsamälan A 17520-2022 i Linköpings kommun. Denna avverkningsanmälan inkom 2022-04-28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