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49899-2018 i Ljusdals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