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04-2020 i Ludvik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