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avverkningsamälan A 19473-2021 i Malung-Sälens kommun. Denna avverkningsanmälan inkom 2021-04-25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