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393-2019 i Malung-Sälen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