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5484-2020 i Mjöl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