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85-2019 i M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