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34-2023 i Munke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