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2-2021 i Nor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