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56-2020 i Nordmal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