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12643-2019 i Norrtälje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