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00-2019 i Ödeshö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