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avverkningsamälan A 30728-2021 i Örebro kommun. Denna avverkningsanmälan inkom 2021-06-18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vågticka (VU), flattoppad klubbsvamp (NT), kandelabersvamp (NT), svartvit taggsvamp (NT), brandticka (S), maskfingersvamp (S), skarp dropptaggsvamp (S), svavelriska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