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kådvaxskinn (NT), scharlakansvaxskivling (NT), tallticka (NT), ullticka (NT) och blomkålssvamp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