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4447-2018 i Or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