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655-2019 i Orust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