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1-2023 i Östersunds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