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22044-2020 i Östhammars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