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098-2019 i Östhammar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