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11884-2019 i Ovanåkers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