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gammelgransskål (NT), garnlav (NT), mörk kolflarnlav (NT), spillkråka (NT, §4), tallticka (NT), ullticka (NT), vitplätt (NT), bronshjon (S), bårdlav (S), skinnlav (S), stor aspticka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