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256-2018 i Pajal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