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368-2021 i Pi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