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6222-2020 i Ragunda kommun har hittats 19 naturvårdsarter varav 16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