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avverkningsamälan A 54810-2021 i Ragunda kommun. Denna avverkningsanmälan inkom 2021-10-04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