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60128-2022 i Rättviks kommun har hittats 8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