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80-2023 i Robertsfors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