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561-2023 i Robertsfor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