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8775-2019 i Sandvi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