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9296-2023 i Sät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