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85-2020 i Skelleft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