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602-2019 i Skinnskatteberg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