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5-2022 i Smedjebacken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