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07-2019 i Smedjeback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