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79-2021 i Södertälje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