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doftticka (VU, §8), knärot (VU, §8), rynkskinn (VU), gammelgransskål (NT), garnlav (NT), granticka (NT), harticka (NT), lunglav (NT), mörk kolflarnlav (NT), tallticka (NT), talltita (NT, §4), tretåig hackspett (NT, §4), ullticka (NT), vedtrappmossa (NT), bollvitmossa (S), bronshjon (S), dropptaggsvamp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