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3017-2023 i Sollefteå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